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附件2：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安徽艺术学院校长助理（学生助理）报名表</w:t>
      </w:r>
    </w:p>
    <w:p>
      <w:pPr>
        <w:jc w:val="lef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所在</w:t>
      </w:r>
      <w:r>
        <w:rPr>
          <w:rFonts w:hint="eastAsia" w:eastAsia="黑体"/>
          <w:sz w:val="24"/>
          <w:lang w:val="en-US" w:eastAsia="zh-CN"/>
        </w:rPr>
        <w:t>学院</w:t>
      </w:r>
      <w:r>
        <w:rPr>
          <w:rFonts w:hint="eastAsia" w:ascii="宋体" w:hAnsi="宋体"/>
          <w:sz w:val="24"/>
        </w:rPr>
        <w:t>：</w:t>
      </w:r>
      <w:r>
        <w:rPr>
          <w:rFonts w:hint="eastAsia" w:eastAsia="黑体"/>
          <w:sz w:val="24"/>
        </w:rPr>
        <w:t xml:space="preserve">          </w:t>
      </w:r>
      <w:r>
        <w:rPr>
          <w:rFonts w:hint="eastAsia" w:eastAsia="黑体"/>
          <w:sz w:val="24"/>
          <w:lang w:val="en-US" w:eastAsia="zh-CN"/>
        </w:rPr>
        <w:t xml:space="preserve">      </w:t>
      </w:r>
      <w:r>
        <w:rPr>
          <w:rFonts w:hint="eastAsia" w:eastAsia="黑体"/>
          <w:sz w:val="24"/>
        </w:rPr>
        <w:t xml:space="preserve">   </w:t>
      </w:r>
      <w:r>
        <w:rPr>
          <w:rFonts w:hint="eastAsia" w:eastAsia="黑体"/>
          <w:sz w:val="24"/>
          <w:lang w:val="en-US" w:eastAsia="zh-CN"/>
        </w:rPr>
        <w:t xml:space="preserve">  </w:t>
      </w:r>
      <w:r>
        <w:rPr>
          <w:rFonts w:hint="eastAsia" w:eastAsia="黑体"/>
          <w:sz w:val="24"/>
        </w:rPr>
        <w:t xml:space="preserve"> 辅导员姓名和联系方式：</w:t>
      </w:r>
    </w:p>
    <w:tbl>
      <w:tblPr>
        <w:tblStyle w:val="3"/>
        <w:tblW w:w="9563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1"/>
        <w:gridCol w:w="828"/>
        <w:gridCol w:w="720"/>
        <w:gridCol w:w="876"/>
        <w:gridCol w:w="720"/>
        <w:gridCol w:w="895"/>
        <w:gridCol w:w="773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6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6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(一寸二寸均可)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入学年级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个人爱好特长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□群众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□团员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□中共党员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□预备党员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81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父（母）：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44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入学以来的工作简历</w:t>
            </w:r>
            <w:r>
              <w:rPr>
                <w:rFonts w:hint="eastAsia" w:ascii="宋体" w:hAnsi="宋体"/>
                <w:szCs w:val="21"/>
              </w:rPr>
              <w:t>(含社会志愿服务工作的经历)</w:t>
            </w:r>
          </w:p>
        </w:tc>
        <w:tc>
          <w:tcPr>
            <w:tcW w:w="786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校内外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86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个人对校长助理岗位设置的理解</w:t>
            </w:r>
          </w:p>
        </w:tc>
        <w:tc>
          <w:tcPr>
            <w:tcW w:w="786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本人参加校长助理遴选原因和今后工作打算</w:t>
            </w:r>
          </w:p>
        </w:tc>
        <w:tc>
          <w:tcPr>
            <w:tcW w:w="786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其它需要说明情况</w:t>
            </w:r>
          </w:p>
        </w:tc>
        <w:tc>
          <w:tcPr>
            <w:tcW w:w="786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注意事项：</w:t>
      </w:r>
    </w:p>
    <w:p>
      <w:pPr>
        <w:spacing w:line="3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1、本人承诺，自愿参加遴选，发挥学习特长，服务校园师生，同时，接受工作安排和指导，遵守规章制度，做好桥梁，加强沟通，努力推动工作进展</w:t>
      </w:r>
    </w:p>
    <w:p>
      <w:pPr>
        <w:spacing w:line="300" w:lineRule="exact"/>
        <w:ind w:firstLine="48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宋体" w:hAnsi="宋体"/>
          <w:sz w:val="24"/>
        </w:rPr>
        <w:t>2、此表可从学生处网站下载，只需要提交电子档（发至指定邮箱），没有其它报名途径。可以附页。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OGRiZWJmMzFmN2RhOTUxNjQ3ZDY1YjYxOWU4ODMifQ=="/>
  </w:docVars>
  <w:rsids>
    <w:rsidRoot w:val="00000000"/>
    <w:rsid w:val="5FCE0E09"/>
    <w:rsid w:val="6FD0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2023-11-07T02:56:00Z</dcterms:created>
  <dc:creator>Administrator</dc:creator>
  <cp:lastModifiedBy>清风。</cp:lastModifiedBy>
  <dcterms:modified xsi:type="dcterms:W3CDTF">2023-11-07T09:51:26Z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025D80F04084427ABACD2B951165AD76_13</vt:lpwstr>
  </property>
</Properties>
</file>